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9227C" w14:textId="6A62AF71" w:rsidR="00260C07" w:rsidRPr="00DF2CA5" w:rsidRDefault="00BC00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DF2CA5">
        <w:rPr>
          <w:rFonts w:asciiTheme="minorHAnsi" w:hAnsiTheme="minorHAnsi" w:cstheme="minorHAnsi"/>
          <w:b/>
          <w:sz w:val="28"/>
          <w:szCs w:val="28"/>
          <w:lang w:val="en-GB"/>
        </w:rPr>
        <w:t>Application Deadline: Friday 26</w:t>
      </w:r>
      <w:r w:rsidR="00406DDB" w:rsidRPr="00DF2CA5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Pr="00DF2CA5">
        <w:rPr>
          <w:rFonts w:asciiTheme="minorHAnsi" w:hAnsiTheme="minorHAnsi" w:cstheme="minorHAnsi"/>
          <w:b/>
          <w:sz w:val="28"/>
          <w:szCs w:val="28"/>
          <w:lang w:val="en-GB"/>
        </w:rPr>
        <w:t>April 2019</w:t>
      </w:r>
    </w:p>
    <w:p w14:paraId="466CD300" w14:textId="766D20A5" w:rsidR="00260C07" w:rsidRPr="00DF2CA5" w:rsidRDefault="00406D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jc w:val="center"/>
        <w:rPr>
          <w:rFonts w:asciiTheme="minorHAnsi" w:hAnsiTheme="minorHAnsi" w:cstheme="minorHAnsi"/>
          <w:b/>
          <w:sz w:val="40"/>
          <w:szCs w:val="40"/>
          <w:lang w:val="en-GB"/>
        </w:rPr>
      </w:pPr>
      <w:r w:rsidRPr="00DF2CA5">
        <w:rPr>
          <w:rFonts w:asciiTheme="minorHAnsi" w:hAnsiTheme="minorHAnsi" w:cstheme="minorHAnsi"/>
          <w:b/>
          <w:sz w:val="28"/>
          <w:szCs w:val="28"/>
          <w:lang w:val="en-GB"/>
        </w:rPr>
        <w:t xml:space="preserve">Concert: Monday </w:t>
      </w:r>
      <w:r w:rsidR="00BC0074" w:rsidRPr="00DF2CA5">
        <w:rPr>
          <w:rFonts w:asciiTheme="minorHAnsi" w:hAnsiTheme="minorHAnsi" w:cstheme="minorHAnsi"/>
          <w:b/>
          <w:sz w:val="28"/>
          <w:szCs w:val="28"/>
          <w:lang w:val="en-GB"/>
        </w:rPr>
        <w:t>13 May 2019</w:t>
      </w:r>
    </w:p>
    <w:p w14:paraId="57E78CAD" w14:textId="77777777" w:rsidR="00260C07" w:rsidRPr="00DF2CA5" w:rsidRDefault="00260C07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690CB557" w14:textId="77777777" w:rsidR="00260C07" w:rsidRPr="00DF2CA5" w:rsidRDefault="00260C07">
      <w:pPr>
        <w:pStyle w:val="Heading2"/>
        <w:rPr>
          <w:rFonts w:asciiTheme="minorHAnsi" w:hAnsiTheme="minorHAnsi" w:cstheme="minorHAnsi"/>
          <w:i w:val="0"/>
          <w:iCs/>
          <w:sz w:val="40"/>
          <w:szCs w:val="40"/>
          <w:lang w:val="en-GB"/>
        </w:rPr>
      </w:pPr>
      <w:r w:rsidRPr="00DF2CA5">
        <w:rPr>
          <w:rFonts w:asciiTheme="minorHAnsi" w:hAnsiTheme="minorHAnsi" w:cstheme="minorHAnsi"/>
          <w:i w:val="0"/>
          <w:iCs/>
          <w:sz w:val="40"/>
          <w:szCs w:val="40"/>
          <w:lang w:val="en-GB"/>
        </w:rPr>
        <w:t>Application Form</w:t>
      </w:r>
    </w:p>
    <w:p w14:paraId="3407BD25" w14:textId="6C2E3331" w:rsidR="00DF2CA5" w:rsidRPr="00DF2CA5" w:rsidRDefault="00F878CE" w:rsidP="00DF2CA5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  <w:lang w:val="en-GB"/>
        </w:rPr>
      </w:pPr>
      <w:r w:rsidRPr="00DF2CA5">
        <w:rPr>
          <w:rFonts w:asciiTheme="minorHAnsi" w:hAnsiTheme="minorHAnsi" w:cstheme="minorHAnsi"/>
          <w:b/>
          <w:bCs/>
          <w:iCs/>
          <w:sz w:val="28"/>
          <w:szCs w:val="28"/>
          <w:lang w:val="en-GB"/>
        </w:rPr>
        <w:t xml:space="preserve">Please </w:t>
      </w:r>
      <w:r w:rsidR="00DF2CA5" w:rsidRPr="00DF2CA5">
        <w:rPr>
          <w:rFonts w:asciiTheme="minorHAnsi" w:hAnsiTheme="minorHAnsi" w:cstheme="minorHAnsi"/>
          <w:b/>
          <w:bCs/>
          <w:iCs/>
          <w:sz w:val="28"/>
          <w:szCs w:val="28"/>
          <w:lang w:val="en-GB"/>
        </w:rPr>
        <w:t>f</w:t>
      </w:r>
      <w:r w:rsidRPr="00DF2CA5">
        <w:rPr>
          <w:rFonts w:asciiTheme="minorHAnsi" w:hAnsiTheme="minorHAnsi" w:cstheme="minorHAnsi"/>
          <w:b/>
          <w:bCs/>
          <w:iCs/>
          <w:sz w:val="28"/>
          <w:szCs w:val="28"/>
          <w:lang w:val="en-GB"/>
        </w:rPr>
        <w:t>ill in both sides</w:t>
      </w:r>
      <w:r w:rsidR="00DF2CA5">
        <w:rPr>
          <w:rFonts w:asciiTheme="minorHAnsi" w:hAnsiTheme="minorHAnsi" w:cstheme="minorHAnsi"/>
          <w:b/>
          <w:bCs/>
          <w:iCs/>
          <w:sz w:val="28"/>
          <w:szCs w:val="28"/>
          <w:lang w:val="en-GB"/>
        </w:rPr>
        <w:t xml:space="preserve"> (</w:t>
      </w:r>
      <w:r w:rsidR="00DF2CA5" w:rsidRPr="00DF2CA5">
        <w:rPr>
          <w:rFonts w:asciiTheme="minorHAnsi" w:hAnsiTheme="minorHAnsi" w:cstheme="minorHAnsi"/>
          <w:b/>
          <w:bCs/>
          <w:iCs/>
          <w:sz w:val="28"/>
          <w:szCs w:val="28"/>
          <w:lang w:val="en-GB"/>
        </w:rPr>
        <w:t>if printing, please print clearly)</w:t>
      </w:r>
    </w:p>
    <w:p w14:paraId="3636FE40" w14:textId="77777777" w:rsidR="00DF2CA5" w:rsidRPr="00DF2CA5" w:rsidRDefault="00DF2CA5" w:rsidP="00F878CE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260C07" w:rsidRPr="00DF2CA5" w14:paraId="2EDCD1E5" w14:textId="77777777">
        <w:tc>
          <w:tcPr>
            <w:tcW w:w="9288" w:type="dxa"/>
            <w:gridSpan w:val="2"/>
          </w:tcPr>
          <w:p w14:paraId="149EE5A6" w14:textId="24C48450" w:rsidR="00260C07" w:rsidRPr="00DF2CA5" w:rsidRDefault="00260C07" w:rsidP="006E1B14">
            <w:pPr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 w:rsidRPr="00DF2CA5">
              <w:rPr>
                <w:rFonts w:asciiTheme="minorHAnsi" w:hAnsiTheme="minorHAnsi" w:cstheme="minorHAnsi"/>
                <w:lang w:val="en-GB"/>
              </w:rPr>
              <w:t xml:space="preserve">Name: </w:t>
            </w:r>
          </w:p>
        </w:tc>
      </w:tr>
      <w:tr w:rsidR="00260C07" w:rsidRPr="00DF2CA5" w14:paraId="6618BEC9" w14:textId="77777777">
        <w:trPr>
          <w:trHeight w:val="278"/>
        </w:trPr>
        <w:tc>
          <w:tcPr>
            <w:tcW w:w="4428" w:type="dxa"/>
          </w:tcPr>
          <w:p w14:paraId="39CD18C6" w14:textId="7584980C" w:rsidR="00260C07" w:rsidRPr="00DF2CA5" w:rsidRDefault="00CB2398" w:rsidP="006E1B14">
            <w:pPr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</w:t>
            </w:r>
            <w:bookmarkStart w:id="0" w:name="_GoBack"/>
            <w:bookmarkEnd w:id="0"/>
            <w:r w:rsidR="00260C07" w:rsidRPr="00DF2CA5">
              <w:rPr>
                <w:rFonts w:asciiTheme="minorHAnsi" w:hAnsiTheme="minorHAnsi" w:cstheme="minorHAnsi"/>
                <w:lang w:val="en-GB"/>
              </w:rPr>
              <w:t>mail:</w:t>
            </w:r>
          </w:p>
        </w:tc>
        <w:tc>
          <w:tcPr>
            <w:tcW w:w="4860" w:type="dxa"/>
          </w:tcPr>
          <w:p w14:paraId="0C3C26FE" w14:textId="77777777" w:rsidR="00260C07" w:rsidRPr="00DF2CA5" w:rsidRDefault="00260C07" w:rsidP="006E1B14">
            <w:pPr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DF2CA5">
              <w:rPr>
                <w:rFonts w:asciiTheme="minorHAnsi" w:hAnsiTheme="minorHAnsi" w:cstheme="minorHAnsi"/>
                <w:lang w:val="en-GB"/>
              </w:rPr>
              <w:t>Tripos</w:t>
            </w:r>
            <w:proofErr w:type="spellEnd"/>
            <w:r w:rsidRPr="00DF2CA5">
              <w:rPr>
                <w:rFonts w:asciiTheme="minorHAnsi" w:hAnsiTheme="minorHAnsi" w:cstheme="minorHAnsi"/>
                <w:lang w:val="en-GB"/>
              </w:rPr>
              <w:t>/Degree:</w:t>
            </w:r>
          </w:p>
          <w:p w14:paraId="7AB0A78D" w14:textId="77777777" w:rsidR="00260C07" w:rsidRPr="00DF2CA5" w:rsidRDefault="00260C07" w:rsidP="006E1B14">
            <w:pPr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 w:rsidRPr="00DF2CA5">
              <w:rPr>
                <w:rFonts w:asciiTheme="minorHAnsi" w:hAnsiTheme="minorHAnsi" w:cstheme="minorHAnsi"/>
                <w:lang w:val="en-GB"/>
              </w:rPr>
              <w:t xml:space="preserve">Year: </w:t>
            </w:r>
          </w:p>
        </w:tc>
      </w:tr>
      <w:tr w:rsidR="00260C07" w:rsidRPr="00DF2CA5" w14:paraId="3B23652C" w14:textId="77777777" w:rsidTr="00E77DA9">
        <w:trPr>
          <w:trHeight w:val="1985"/>
        </w:trPr>
        <w:tc>
          <w:tcPr>
            <w:tcW w:w="4428" w:type="dxa"/>
          </w:tcPr>
          <w:p w14:paraId="5E5C1AE1" w14:textId="77777777" w:rsidR="00260C07" w:rsidRPr="00DF2CA5" w:rsidRDefault="00260C07" w:rsidP="006E1B14">
            <w:pPr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 w:rsidRPr="00DF2CA5">
              <w:rPr>
                <w:rFonts w:asciiTheme="minorHAnsi" w:hAnsiTheme="minorHAnsi" w:cstheme="minorHAnsi"/>
                <w:lang w:val="en-GB"/>
              </w:rPr>
              <w:t>Instrument(s) on which you are of Grade VIII standard or above:</w:t>
            </w:r>
          </w:p>
          <w:p w14:paraId="3DE641BB" w14:textId="175447AA" w:rsidR="00260C07" w:rsidRPr="00DF2CA5" w:rsidRDefault="00260C07" w:rsidP="006E1B14">
            <w:pPr>
              <w:spacing w:before="80" w:after="8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60" w:type="dxa"/>
          </w:tcPr>
          <w:p w14:paraId="45748850" w14:textId="77777777" w:rsidR="00260C07" w:rsidRPr="00DF2CA5" w:rsidRDefault="00260C07" w:rsidP="006E1B14">
            <w:pPr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 w:rsidRPr="00DF2CA5">
              <w:rPr>
                <w:rFonts w:asciiTheme="minorHAnsi" w:hAnsiTheme="minorHAnsi" w:cstheme="minorHAnsi"/>
                <w:lang w:val="en-GB"/>
              </w:rPr>
              <w:t xml:space="preserve">Highest qualification obtained on each instrument, with approximate examination dates and marks: </w:t>
            </w:r>
          </w:p>
          <w:p w14:paraId="4E089AB1" w14:textId="26D6D4D9" w:rsidR="00F878CE" w:rsidRPr="00DF2CA5" w:rsidRDefault="00F878CE" w:rsidP="006E1B14">
            <w:pPr>
              <w:spacing w:before="80" w:after="8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C07" w:rsidRPr="00DF2CA5" w14:paraId="69BC98D3" w14:textId="77777777" w:rsidTr="00E77DA9">
        <w:trPr>
          <w:trHeight w:val="1985"/>
        </w:trPr>
        <w:tc>
          <w:tcPr>
            <w:tcW w:w="9288" w:type="dxa"/>
            <w:gridSpan w:val="2"/>
          </w:tcPr>
          <w:p w14:paraId="57ED1FE6" w14:textId="77777777" w:rsidR="00260C07" w:rsidRPr="00DF2CA5" w:rsidRDefault="00260C07" w:rsidP="006E1B14">
            <w:pPr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 w:rsidRPr="00DF2CA5">
              <w:rPr>
                <w:rFonts w:asciiTheme="minorHAnsi" w:hAnsiTheme="minorHAnsi" w:cstheme="minorHAnsi"/>
                <w:lang w:val="en-GB"/>
              </w:rPr>
              <w:t>Musical activities in which you have taken part, or currently take part, in Murray Edwards College and the University:</w:t>
            </w:r>
          </w:p>
          <w:p w14:paraId="204DF4FF" w14:textId="77777777" w:rsidR="00CD7986" w:rsidRPr="00DF2CA5" w:rsidRDefault="00CD7986" w:rsidP="006E1B14">
            <w:pPr>
              <w:spacing w:before="80" w:after="8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C07" w:rsidRPr="00DF2CA5" w14:paraId="4C088F0A" w14:textId="77777777" w:rsidTr="00E77DA9">
        <w:trPr>
          <w:trHeight w:val="1985"/>
        </w:trPr>
        <w:tc>
          <w:tcPr>
            <w:tcW w:w="9288" w:type="dxa"/>
            <w:gridSpan w:val="2"/>
          </w:tcPr>
          <w:p w14:paraId="033FCDB8" w14:textId="79AF486F" w:rsidR="00260C07" w:rsidRPr="00DF2CA5" w:rsidRDefault="00A7568B" w:rsidP="006E1B14">
            <w:pPr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 w:rsidRPr="00DF2CA5">
              <w:rPr>
                <w:rFonts w:asciiTheme="minorHAnsi" w:hAnsiTheme="minorHAnsi" w:cstheme="minorHAnsi"/>
                <w:lang w:val="en-GB"/>
              </w:rPr>
              <w:t>Current or desired role in the Murray Edwards College Music Society and i</w:t>
            </w:r>
            <w:r w:rsidR="00260C07" w:rsidRPr="00DF2CA5">
              <w:rPr>
                <w:rFonts w:asciiTheme="minorHAnsi" w:hAnsiTheme="minorHAnsi" w:cstheme="minorHAnsi"/>
                <w:lang w:val="en-GB"/>
              </w:rPr>
              <w:t xml:space="preserve">deas about improving music at Murray Edwards College and the part you may be willing to take in this: </w:t>
            </w:r>
          </w:p>
          <w:p w14:paraId="22CDCB9A" w14:textId="77777777" w:rsidR="00260C07" w:rsidRPr="00DF2CA5" w:rsidRDefault="00260C07" w:rsidP="006E1B14">
            <w:pPr>
              <w:spacing w:before="80" w:after="8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C07" w:rsidRPr="00DF2CA5" w14:paraId="51A84307" w14:textId="77777777">
        <w:tc>
          <w:tcPr>
            <w:tcW w:w="9288" w:type="dxa"/>
            <w:gridSpan w:val="2"/>
          </w:tcPr>
          <w:p w14:paraId="7F644008" w14:textId="77777777" w:rsidR="00260C07" w:rsidRPr="00DF2CA5" w:rsidRDefault="00260C07" w:rsidP="006E1B14">
            <w:pPr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 w:rsidRPr="00DF2CA5">
              <w:rPr>
                <w:rFonts w:asciiTheme="minorHAnsi" w:hAnsiTheme="minorHAnsi" w:cstheme="minorHAnsi"/>
                <w:lang w:val="en-GB"/>
              </w:rPr>
              <w:t xml:space="preserve">Instrument on which you propose to take lessons: </w:t>
            </w:r>
          </w:p>
          <w:p w14:paraId="43F96519" w14:textId="77777777" w:rsidR="00260C07" w:rsidRPr="00DF2CA5" w:rsidRDefault="00260C07" w:rsidP="006E1B14">
            <w:pPr>
              <w:spacing w:before="80" w:after="8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60C07" w:rsidRPr="00DF2CA5" w14:paraId="1FAB75C3" w14:textId="77777777" w:rsidTr="00984333">
        <w:trPr>
          <w:trHeight w:val="3686"/>
        </w:trPr>
        <w:tc>
          <w:tcPr>
            <w:tcW w:w="9288" w:type="dxa"/>
            <w:gridSpan w:val="2"/>
          </w:tcPr>
          <w:p w14:paraId="3F20404E" w14:textId="64F61E24" w:rsidR="00260C07" w:rsidRDefault="00260C07" w:rsidP="006E1B14">
            <w:pPr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 w:rsidRPr="00DF2CA5">
              <w:rPr>
                <w:rFonts w:asciiTheme="minorHAnsi" w:hAnsiTheme="minorHAnsi" w:cstheme="minorHAnsi"/>
                <w:lang w:val="en-GB"/>
              </w:rPr>
              <w:t xml:space="preserve">Works you propose to play in the competition (a </w:t>
            </w:r>
            <w:r w:rsidRPr="00DF2CA5">
              <w:rPr>
                <w:rFonts w:asciiTheme="minorHAnsi" w:hAnsiTheme="minorHAnsi" w:cstheme="minorHAnsi"/>
                <w:b/>
                <w:bCs/>
                <w:lang w:val="en-GB"/>
              </w:rPr>
              <w:t>maximum of two</w:t>
            </w:r>
            <w:r w:rsidRPr="00DF2CA5">
              <w:rPr>
                <w:rFonts w:asciiTheme="minorHAnsi" w:hAnsiTheme="minorHAnsi" w:cstheme="minorHAnsi"/>
                <w:lang w:val="en-GB"/>
              </w:rPr>
              <w:t xml:space="preserve"> contrasting items </w:t>
            </w:r>
            <w:r w:rsidR="00BA4496" w:rsidRPr="00DF2CA5">
              <w:rPr>
                <w:rFonts w:asciiTheme="minorHAnsi" w:hAnsiTheme="minorHAnsi" w:cstheme="minorHAnsi"/>
                <w:lang w:val="en-GB"/>
              </w:rPr>
              <w:t>totalling</w:t>
            </w:r>
            <w:r w:rsidRPr="00DF2CA5">
              <w:rPr>
                <w:rFonts w:asciiTheme="minorHAnsi" w:hAnsiTheme="minorHAnsi" w:cstheme="minorHAnsi"/>
                <w:lang w:val="en-GB"/>
              </w:rPr>
              <w:t xml:space="preserve"> no more than 15 minutes) – </w:t>
            </w:r>
            <w:r w:rsidR="00583D74" w:rsidRPr="00DF2CA5">
              <w:rPr>
                <w:rFonts w:asciiTheme="minorHAnsi" w:hAnsiTheme="minorHAnsi" w:cstheme="minorHAnsi"/>
                <w:lang w:val="en-GB"/>
              </w:rPr>
              <w:t>please</w:t>
            </w:r>
            <w:r w:rsidRPr="00DF2CA5">
              <w:rPr>
                <w:rFonts w:asciiTheme="minorHAnsi" w:hAnsiTheme="minorHAnsi" w:cstheme="minorHAnsi"/>
                <w:lang w:val="en-GB"/>
              </w:rPr>
              <w:t xml:space="preserve"> list name of piece, movement (if applicable), composer (with dates if possible) </w:t>
            </w:r>
            <w:r w:rsidRPr="00DF2CA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and timings </w:t>
            </w:r>
            <w:r w:rsidRPr="00DF2CA5">
              <w:rPr>
                <w:rFonts w:asciiTheme="minorHAnsi" w:hAnsiTheme="minorHAnsi" w:cstheme="minorHAnsi"/>
                <w:lang w:val="en-GB"/>
              </w:rPr>
              <w:t>of each piece clearly</w:t>
            </w:r>
            <w:r w:rsidR="00583D74" w:rsidRPr="00DF2CA5">
              <w:rPr>
                <w:rFonts w:asciiTheme="minorHAnsi" w:hAnsiTheme="minorHAnsi" w:cstheme="minorHAnsi"/>
                <w:lang w:val="en-GB"/>
              </w:rPr>
              <w:t>,</w:t>
            </w:r>
            <w:r w:rsidRPr="00DF2CA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583D74" w:rsidRPr="00DF2CA5">
              <w:rPr>
                <w:rFonts w:asciiTheme="minorHAnsi" w:hAnsiTheme="minorHAnsi" w:cstheme="minorHAnsi"/>
                <w:lang w:val="en-GB"/>
              </w:rPr>
              <w:t xml:space="preserve">in the order you intend to play them, </w:t>
            </w:r>
            <w:r w:rsidRPr="00DF2CA5">
              <w:rPr>
                <w:rFonts w:asciiTheme="minorHAnsi" w:hAnsiTheme="minorHAnsi" w:cstheme="minorHAnsi"/>
                <w:lang w:val="en-GB"/>
              </w:rPr>
              <w:t>for the purposes of the printed programm</w:t>
            </w:r>
            <w:r w:rsidR="00583D74" w:rsidRPr="00DF2CA5">
              <w:rPr>
                <w:rFonts w:asciiTheme="minorHAnsi" w:hAnsiTheme="minorHAnsi" w:cstheme="minorHAnsi"/>
                <w:lang w:val="en-GB"/>
              </w:rPr>
              <w:t>e. Use overleaf if necessary.</w:t>
            </w:r>
          </w:p>
          <w:p w14:paraId="50EF46A2" w14:textId="77777777" w:rsidR="00984333" w:rsidRPr="00DF2CA5" w:rsidRDefault="00984333" w:rsidP="006E1B14">
            <w:pPr>
              <w:spacing w:before="80" w:after="80"/>
              <w:rPr>
                <w:rFonts w:asciiTheme="minorHAnsi" w:hAnsiTheme="minorHAnsi" w:cstheme="minorHAnsi"/>
                <w:lang w:val="en-GB"/>
              </w:rPr>
            </w:pPr>
          </w:p>
          <w:p w14:paraId="7229366B" w14:textId="3E03C5F4" w:rsidR="00260C07" w:rsidRPr="00DF2CA5" w:rsidRDefault="00F7285F" w:rsidP="00F7285F">
            <w:pPr>
              <w:tabs>
                <w:tab w:val="left" w:pos="425"/>
                <w:tab w:val="right" w:leader="underscore" w:pos="8789"/>
              </w:tabs>
              <w:spacing w:before="80" w:after="360" w:line="360" w:lineRule="auto"/>
              <w:ind w:left="425" w:hanging="425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  <w:r w:rsidR="00984333" w:rsidRPr="00984333">
              <w:rPr>
                <w:rFonts w:asciiTheme="minorHAnsi" w:hAnsiTheme="minorHAnsi" w:cstheme="minorHAnsi"/>
                <w:u w:val="single"/>
                <w:lang w:val="en-GB"/>
              </w:rPr>
              <w:tab/>
            </w:r>
            <w:r w:rsidR="00984333" w:rsidRPr="00984333">
              <w:rPr>
                <w:rFonts w:asciiTheme="minorHAnsi" w:hAnsiTheme="minorHAnsi" w:cstheme="minorHAnsi"/>
                <w:u w:val="single"/>
                <w:lang w:val="en-GB"/>
              </w:rPr>
              <w:tab/>
            </w:r>
          </w:p>
          <w:p w14:paraId="55EA7C32" w14:textId="1C59318D" w:rsidR="00F878CE" w:rsidRPr="00DF2CA5" w:rsidRDefault="00984333" w:rsidP="00F7285F">
            <w:pPr>
              <w:tabs>
                <w:tab w:val="left" w:pos="425"/>
                <w:tab w:val="right" w:leader="underscore" w:pos="8789"/>
              </w:tabs>
              <w:spacing w:before="80" w:after="80" w:line="360" w:lineRule="auto"/>
              <w:ind w:left="425" w:hanging="425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2.</w:t>
            </w:r>
            <w:r w:rsidRPr="00984333">
              <w:rPr>
                <w:rFonts w:asciiTheme="minorHAnsi" w:hAnsiTheme="minorHAnsi" w:cstheme="minorHAnsi"/>
                <w:u w:val="single"/>
                <w:lang w:val="en-GB"/>
              </w:rPr>
              <w:tab/>
            </w:r>
            <w:r w:rsidRPr="00984333">
              <w:rPr>
                <w:rFonts w:asciiTheme="minorHAnsi" w:hAnsiTheme="minorHAnsi" w:cstheme="minorHAnsi"/>
                <w:u w:val="single"/>
                <w:lang w:val="en-GB"/>
              </w:rPr>
              <w:tab/>
            </w:r>
          </w:p>
        </w:tc>
      </w:tr>
      <w:tr w:rsidR="00260C07" w:rsidRPr="00DF2CA5" w14:paraId="4CD516A1" w14:textId="77777777">
        <w:trPr>
          <w:cantSplit/>
        </w:trPr>
        <w:tc>
          <w:tcPr>
            <w:tcW w:w="9288" w:type="dxa"/>
            <w:gridSpan w:val="2"/>
          </w:tcPr>
          <w:p w14:paraId="0FD18D63" w14:textId="77777777" w:rsidR="00032AB0" w:rsidRPr="00DF2CA5" w:rsidRDefault="00032AB0" w:rsidP="006E1B14">
            <w:pPr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 w:rsidRPr="00DF2CA5">
              <w:rPr>
                <w:rFonts w:asciiTheme="minorHAnsi" w:hAnsiTheme="minorHAnsi" w:cstheme="minorHAnsi"/>
                <w:lang w:val="en-GB"/>
              </w:rPr>
              <w:t>Name of accompanist (if applicable):</w:t>
            </w:r>
          </w:p>
          <w:p w14:paraId="612037AC" w14:textId="77777777" w:rsidR="00F878CE" w:rsidRPr="00DF2CA5" w:rsidRDefault="00F878CE" w:rsidP="00984333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  <w:p w14:paraId="2C04BD0B" w14:textId="138A7C02" w:rsidR="00032AB0" w:rsidRPr="00DF2CA5" w:rsidRDefault="00032AB0" w:rsidP="006E1B14">
            <w:pPr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 w:rsidRPr="00DF2CA5">
              <w:rPr>
                <w:rFonts w:asciiTheme="minorHAnsi" w:hAnsiTheme="minorHAnsi" w:cstheme="minorHAnsi"/>
                <w:lang w:val="en-GB"/>
              </w:rPr>
              <w:t xml:space="preserve">Candidates requiring an accompanist will need to make their own arrangements. </w:t>
            </w:r>
            <w:r w:rsidR="00BC0074" w:rsidRPr="00DF2CA5">
              <w:rPr>
                <w:rFonts w:asciiTheme="minorHAnsi" w:hAnsiTheme="minorHAnsi" w:cstheme="minorHAnsi"/>
                <w:lang w:val="en-GB"/>
              </w:rPr>
              <w:t xml:space="preserve">Please get in touch with the </w:t>
            </w:r>
            <w:r w:rsidRPr="00DF2CA5">
              <w:rPr>
                <w:rFonts w:asciiTheme="minorHAnsi" w:hAnsiTheme="minorHAnsi" w:cstheme="minorHAnsi"/>
                <w:lang w:val="en-GB"/>
              </w:rPr>
              <w:t xml:space="preserve">Director of Music </w:t>
            </w:r>
            <w:r w:rsidR="00BC0074" w:rsidRPr="00DF2CA5">
              <w:rPr>
                <w:rFonts w:asciiTheme="minorHAnsi" w:hAnsiTheme="minorHAnsi" w:cstheme="minorHAnsi"/>
                <w:lang w:val="en-GB"/>
              </w:rPr>
              <w:t>if you need assistance</w:t>
            </w:r>
            <w:r w:rsidRPr="00DF2CA5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260C07" w:rsidRPr="00DF2CA5" w14:paraId="67127465" w14:textId="77777777">
        <w:trPr>
          <w:cantSplit/>
        </w:trPr>
        <w:tc>
          <w:tcPr>
            <w:tcW w:w="9288" w:type="dxa"/>
            <w:gridSpan w:val="2"/>
          </w:tcPr>
          <w:p w14:paraId="25D1EAD8" w14:textId="101FC64B" w:rsidR="00260C07" w:rsidRPr="00DF2CA5" w:rsidRDefault="00032AB0" w:rsidP="006E1B14">
            <w:pPr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 w:rsidRPr="00DF2CA5">
              <w:rPr>
                <w:rFonts w:asciiTheme="minorHAnsi" w:hAnsiTheme="minorHAnsi" w:cstheme="minorHAnsi"/>
                <w:lang w:val="en-GB"/>
              </w:rPr>
              <w:t>Do you need to hire an instrument?</w:t>
            </w:r>
            <w:r w:rsidR="00C04300">
              <w:rPr>
                <w:rFonts w:asciiTheme="minorHAnsi" w:hAnsiTheme="minorHAnsi" w:cstheme="minorHAnsi"/>
                <w:lang w:val="en-GB"/>
              </w:rPr>
              <w:t xml:space="preserve">   YES /NO</w:t>
            </w:r>
          </w:p>
          <w:p w14:paraId="68DC50BE" w14:textId="77777777" w:rsidR="00032AB0" w:rsidRPr="00DF2CA5" w:rsidRDefault="00032AB0" w:rsidP="00C04300">
            <w:pPr>
              <w:spacing w:before="120" w:after="80"/>
              <w:rPr>
                <w:rFonts w:asciiTheme="minorHAnsi" w:hAnsiTheme="minorHAnsi" w:cstheme="minorHAnsi"/>
                <w:lang w:val="en-GB"/>
              </w:rPr>
            </w:pPr>
            <w:r w:rsidRPr="00DF2CA5">
              <w:rPr>
                <w:rFonts w:asciiTheme="minorHAnsi" w:hAnsiTheme="minorHAnsi" w:cstheme="minorHAnsi"/>
                <w:lang w:val="en-GB"/>
              </w:rPr>
              <w:t xml:space="preserve">Candidates needing to hire an instrument will need to make their own arrangements. CUMS has a wide selection of instruments </w:t>
            </w:r>
            <w:r w:rsidR="00CD7986" w:rsidRPr="00DF2CA5">
              <w:rPr>
                <w:rFonts w:asciiTheme="minorHAnsi" w:hAnsiTheme="minorHAnsi" w:cstheme="minorHAnsi"/>
                <w:lang w:val="en-GB"/>
              </w:rPr>
              <w:t xml:space="preserve">available </w:t>
            </w:r>
            <w:r w:rsidRPr="00DF2CA5">
              <w:rPr>
                <w:rFonts w:asciiTheme="minorHAnsi" w:hAnsiTheme="minorHAnsi" w:cstheme="minorHAnsi"/>
                <w:lang w:val="en-GB"/>
              </w:rPr>
              <w:t xml:space="preserve">at a 50% discount if hired through </w:t>
            </w:r>
            <w:r w:rsidR="00BF3D6A" w:rsidRPr="00DF2CA5">
              <w:rPr>
                <w:rFonts w:asciiTheme="minorHAnsi" w:hAnsiTheme="minorHAnsi" w:cstheme="minorHAnsi"/>
                <w:lang w:val="en-GB"/>
              </w:rPr>
              <w:t>Murray Edwards</w:t>
            </w:r>
            <w:r w:rsidRPr="00DF2CA5">
              <w:rPr>
                <w:rFonts w:asciiTheme="minorHAnsi" w:hAnsiTheme="minorHAnsi" w:cstheme="minorHAnsi"/>
                <w:lang w:val="en-GB"/>
              </w:rPr>
              <w:t xml:space="preserve"> Music Society. </w:t>
            </w:r>
            <w:r w:rsidR="00CD7986" w:rsidRPr="00DF2CA5">
              <w:rPr>
                <w:rFonts w:asciiTheme="minorHAnsi" w:hAnsiTheme="minorHAnsi" w:cstheme="minorHAnsi"/>
                <w:lang w:val="en-GB"/>
              </w:rPr>
              <w:t xml:space="preserve">Early booking is strongly recommended. </w:t>
            </w:r>
            <w:r w:rsidRPr="00DF2CA5">
              <w:rPr>
                <w:rFonts w:asciiTheme="minorHAnsi" w:hAnsiTheme="minorHAnsi" w:cstheme="minorHAnsi"/>
                <w:lang w:val="en-GB"/>
              </w:rPr>
              <w:t>The Music Society may also be able to contribute towards the hire fee and/or transport expenses. Assistance in moving the instrument may also be availab</w:t>
            </w:r>
            <w:r w:rsidR="00CD7986" w:rsidRPr="00DF2CA5">
              <w:rPr>
                <w:rFonts w:asciiTheme="minorHAnsi" w:hAnsiTheme="minorHAnsi" w:cstheme="minorHAnsi"/>
                <w:lang w:val="en-GB"/>
              </w:rPr>
              <w:t>le. Please contact the Director of Music at least 3 weeks ahead of the concert.</w:t>
            </w:r>
            <w:r w:rsidRPr="00DF2CA5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032AB0" w:rsidRPr="00DF2CA5" w14:paraId="46AAEFB6" w14:textId="77777777" w:rsidTr="00C04300">
        <w:trPr>
          <w:cantSplit/>
          <w:trHeight w:val="1701"/>
        </w:trPr>
        <w:tc>
          <w:tcPr>
            <w:tcW w:w="9288" w:type="dxa"/>
            <w:gridSpan w:val="2"/>
          </w:tcPr>
          <w:p w14:paraId="4A082BB2" w14:textId="77777777" w:rsidR="00032AB0" w:rsidRPr="00DF2CA5" w:rsidRDefault="00032AB0" w:rsidP="006E1B14">
            <w:pPr>
              <w:spacing w:before="80" w:after="80"/>
              <w:rPr>
                <w:rFonts w:asciiTheme="minorHAnsi" w:hAnsiTheme="minorHAnsi" w:cstheme="minorHAnsi"/>
                <w:lang w:val="en-GB"/>
              </w:rPr>
            </w:pPr>
            <w:r w:rsidRPr="00DF2CA5">
              <w:rPr>
                <w:rFonts w:asciiTheme="minorHAnsi" w:hAnsiTheme="minorHAnsi" w:cstheme="minorHAnsi"/>
                <w:lang w:val="en-GB"/>
              </w:rPr>
              <w:t xml:space="preserve">Name and address of instrumental teacher within a reasonable distance of Cambridge, with whom you would like to study (if known): </w:t>
            </w:r>
          </w:p>
          <w:p w14:paraId="1D413388" w14:textId="44D6EA24" w:rsidR="00C04300" w:rsidRPr="00DF2CA5" w:rsidRDefault="00C04300" w:rsidP="00F7285F">
            <w:pPr>
              <w:tabs>
                <w:tab w:val="left" w:pos="992"/>
                <w:tab w:val="right" w:leader="underscore" w:pos="8789"/>
              </w:tabs>
              <w:spacing w:before="80" w:after="360"/>
              <w:ind w:left="992" w:hanging="992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Name:</w:t>
            </w:r>
            <w:r w:rsidRPr="00DF2CA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F7285F">
              <w:rPr>
                <w:rFonts w:asciiTheme="minorHAnsi" w:hAnsiTheme="minorHAnsi" w:cstheme="minorHAnsi"/>
                <w:lang w:val="en-GB"/>
              </w:rPr>
              <w:tab/>
            </w:r>
            <w:r w:rsidR="00F7285F">
              <w:rPr>
                <w:rFonts w:asciiTheme="minorHAnsi" w:hAnsiTheme="minorHAnsi" w:cstheme="minorHAnsi"/>
                <w:lang w:val="en-GB"/>
              </w:rPr>
              <w:tab/>
            </w:r>
          </w:p>
          <w:p w14:paraId="3D42CC78" w14:textId="23D14FE3" w:rsidR="00032AB0" w:rsidRPr="00DF2CA5" w:rsidRDefault="00C04300" w:rsidP="00F7285F">
            <w:pPr>
              <w:tabs>
                <w:tab w:val="left" w:pos="992"/>
                <w:tab w:val="right" w:leader="underscore" w:pos="8789"/>
              </w:tabs>
              <w:spacing w:before="80" w:after="80" w:line="480" w:lineRule="auto"/>
              <w:ind w:left="992" w:hanging="992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Address:</w:t>
            </w:r>
            <w:r w:rsidR="00F7285F">
              <w:rPr>
                <w:rFonts w:asciiTheme="minorHAnsi" w:hAnsiTheme="minorHAnsi" w:cstheme="minorHAnsi"/>
                <w:lang w:val="en-GB"/>
              </w:rPr>
              <w:tab/>
            </w:r>
            <w:r w:rsidR="00F7285F">
              <w:rPr>
                <w:rFonts w:asciiTheme="minorHAnsi" w:hAnsiTheme="minorHAnsi" w:cstheme="minorHAnsi"/>
                <w:lang w:val="en-GB"/>
              </w:rPr>
              <w:tab/>
            </w:r>
            <w:r w:rsidR="00F7285F">
              <w:rPr>
                <w:rFonts w:asciiTheme="minorHAnsi" w:hAnsiTheme="minorHAnsi" w:cstheme="minorHAnsi"/>
                <w:lang w:val="en-GB"/>
              </w:rPr>
              <w:br/>
            </w:r>
            <w:r w:rsidR="00F7285F">
              <w:rPr>
                <w:rFonts w:asciiTheme="minorHAnsi" w:hAnsiTheme="minorHAnsi" w:cstheme="minorHAnsi"/>
                <w:lang w:val="en-GB"/>
              </w:rPr>
              <w:tab/>
            </w:r>
            <w:r w:rsidR="00F7285F">
              <w:rPr>
                <w:rFonts w:asciiTheme="minorHAnsi" w:hAnsiTheme="minorHAnsi" w:cstheme="minorHAnsi"/>
                <w:lang w:val="en-GB"/>
              </w:rPr>
              <w:br/>
            </w:r>
            <w:r w:rsidR="00F7285F">
              <w:rPr>
                <w:rFonts w:asciiTheme="minorHAnsi" w:hAnsiTheme="minorHAnsi" w:cstheme="minorHAnsi"/>
                <w:lang w:val="en-GB"/>
              </w:rPr>
              <w:tab/>
            </w:r>
          </w:p>
        </w:tc>
      </w:tr>
    </w:tbl>
    <w:p w14:paraId="53CC11C3" w14:textId="77777777" w:rsidR="00A7568B" w:rsidRPr="00DF2CA5" w:rsidRDefault="00A7568B" w:rsidP="00A7568B">
      <w:pPr>
        <w:rPr>
          <w:rFonts w:asciiTheme="minorHAnsi" w:hAnsiTheme="minorHAnsi" w:cstheme="minorHAnsi"/>
          <w:lang w:val="en-GB"/>
        </w:rPr>
      </w:pPr>
    </w:p>
    <w:p w14:paraId="56D2539C" w14:textId="77777777" w:rsidR="00A7568B" w:rsidRPr="00DF2CA5" w:rsidRDefault="00A7568B" w:rsidP="00A7568B">
      <w:pPr>
        <w:rPr>
          <w:rFonts w:asciiTheme="minorHAnsi" w:hAnsiTheme="minorHAnsi" w:cstheme="minorHAnsi"/>
          <w:lang w:val="en-GB"/>
        </w:rPr>
      </w:pPr>
    </w:p>
    <w:p w14:paraId="37E80969" w14:textId="021B02B8" w:rsidR="00A7568B" w:rsidRPr="00DF2CA5" w:rsidRDefault="00260C07" w:rsidP="00A7568B">
      <w:pPr>
        <w:rPr>
          <w:rFonts w:asciiTheme="minorHAnsi" w:hAnsiTheme="minorHAnsi" w:cstheme="minorHAnsi"/>
          <w:iCs/>
          <w:szCs w:val="20"/>
          <w:lang w:val="en-GB"/>
        </w:rPr>
      </w:pPr>
      <w:r w:rsidRPr="00DF2CA5">
        <w:rPr>
          <w:rFonts w:asciiTheme="minorHAnsi" w:hAnsiTheme="minorHAnsi" w:cstheme="minorHAnsi"/>
          <w:iCs/>
          <w:szCs w:val="20"/>
          <w:lang w:val="en-GB"/>
        </w:rPr>
        <w:t xml:space="preserve">Please return this form to the Tutorial Office no later than </w:t>
      </w:r>
      <w:r w:rsidR="00A7568B" w:rsidRPr="00F7285F">
        <w:rPr>
          <w:rFonts w:asciiTheme="minorHAnsi" w:hAnsiTheme="minorHAnsi" w:cstheme="minorHAnsi"/>
          <w:b/>
          <w:iCs/>
          <w:color w:val="FF0000"/>
          <w:szCs w:val="20"/>
          <w:lang w:val="en-GB"/>
        </w:rPr>
        <w:t>5</w:t>
      </w:r>
      <w:r w:rsidR="009D083C" w:rsidRPr="00F7285F">
        <w:rPr>
          <w:rFonts w:asciiTheme="minorHAnsi" w:hAnsiTheme="minorHAnsi" w:cstheme="minorHAnsi"/>
          <w:b/>
          <w:iCs/>
          <w:color w:val="FF0000"/>
          <w:szCs w:val="20"/>
          <w:lang w:val="en-GB"/>
        </w:rPr>
        <w:t>pm</w:t>
      </w:r>
      <w:r w:rsidR="00A7568B" w:rsidRPr="00F7285F">
        <w:rPr>
          <w:rFonts w:asciiTheme="minorHAnsi" w:hAnsiTheme="minorHAnsi" w:cstheme="minorHAnsi"/>
          <w:b/>
          <w:iCs/>
          <w:color w:val="FF0000"/>
          <w:szCs w:val="20"/>
          <w:lang w:val="en-GB"/>
        </w:rPr>
        <w:t xml:space="preserve"> on</w:t>
      </w:r>
      <w:r w:rsidR="009D083C" w:rsidRPr="00F7285F">
        <w:rPr>
          <w:rFonts w:asciiTheme="minorHAnsi" w:hAnsiTheme="minorHAnsi" w:cstheme="minorHAnsi"/>
          <w:b/>
          <w:iCs/>
          <w:color w:val="FF0000"/>
          <w:szCs w:val="20"/>
          <w:lang w:val="en-GB"/>
        </w:rPr>
        <w:t xml:space="preserve"> </w:t>
      </w:r>
      <w:r w:rsidR="00BC0074" w:rsidRPr="00F7285F">
        <w:rPr>
          <w:rFonts w:asciiTheme="minorHAnsi" w:hAnsiTheme="minorHAnsi" w:cstheme="minorHAnsi"/>
          <w:b/>
          <w:iCs/>
          <w:color w:val="FF0000"/>
          <w:szCs w:val="20"/>
          <w:lang w:val="en-GB"/>
        </w:rPr>
        <w:t>Friday 26 April 2019</w:t>
      </w:r>
      <w:r w:rsidR="00A7568B" w:rsidRPr="00DF2CA5">
        <w:rPr>
          <w:rFonts w:asciiTheme="minorHAnsi" w:hAnsiTheme="minorHAnsi" w:cstheme="minorHAnsi"/>
          <w:b/>
          <w:iCs/>
          <w:szCs w:val="20"/>
          <w:lang w:val="en-GB"/>
        </w:rPr>
        <w:t>.</w:t>
      </w:r>
    </w:p>
    <w:p w14:paraId="197915E8" w14:textId="77777777" w:rsidR="00A7568B" w:rsidRPr="00DF2CA5" w:rsidRDefault="00A7568B" w:rsidP="00A7568B">
      <w:pPr>
        <w:rPr>
          <w:rFonts w:asciiTheme="minorHAnsi" w:hAnsiTheme="minorHAnsi" w:cstheme="minorHAnsi"/>
          <w:iCs/>
          <w:szCs w:val="20"/>
          <w:lang w:val="en-GB"/>
        </w:rPr>
      </w:pPr>
    </w:p>
    <w:p w14:paraId="1B0E4953" w14:textId="10B8B1C5" w:rsidR="00A7568B" w:rsidRPr="00DF2CA5" w:rsidRDefault="00260C07" w:rsidP="00A7568B">
      <w:pPr>
        <w:rPr>
          <w:rFonts w:asciiTheme="minorHAnsi" w:hAnsiTheme="minorHAnsi" w:cstheme="minorHAnsi"/>
          <w:b/>
          <w:iCs/>
          <w:szCs w:val="20"/>
          <w:lang w:val="en-GB"/>
        </w:rPr>
      </w:pPr>
      <w:r w:rsidRPr="00DF2CA5">
        <w:rPr>
          <w:rFonts w:asciiTheme="minorHAnsi" w:hAnsiTheme="minorHAnsi" w:cstheme="minorHAnsi"/>
          <w:iCs/>
          <w:szCs w:val="20"/>
          <w:lang w:val="en-GB"/>
        </w:rPr>
        <w:lastRenderedPageBreak/>
        <w:t>The interview</w:t>
      </w:r>
      <w:r w:rsidR="00F433EE" w:rsidRPr="00DF2CA5">
        <w:rPr>
          <w:rFonts w:asciiTheme="minorHAnsi" w:hAnsiTheme="minorHAnsi" w:cstheme="minorHAnsi"/>
          <w:iCs/>
          <w:szCs w:val="20"/>
          <w:lang w:val="en-GB"/>
        </w:rPr>
        <w:t>s</w:t>
      </w:r>
      <w:r w:rsidRPr="00DF2CA5">
        <w:rPr>
          <w:rFonts w:asciiTheme="minorHAnsi" w:hAnsiTheme="minorHAnsi" w:cstheme="minorHAnsi"/>
          <w:iCs/>
          <w:szCs w:val="20"/>
          <w:lang w:val="en-GB"/>
        </w:rPr>
        <w:t xml:space="preserve"> </w:t>
      </w:r>
      <w:r w:rsidR="00A7568B" w:rsidRPr="00DF2CA5">
        <w:rPr>
          <w:rFonts w:asciiTheme="minorHAnsi" w:hAnsiTheme="minorHAnsi" w:cstheme="minorHAnsi"/>
          <w:iCs/>
          <w:szCs w:val="20"/>
          <w:lang w:val="en-GB"/>
        </w:rPr>
        <w:t>may</w:t>
      </w:r>
      <w:r w:rsidRPr="00DF2CA5">
        <w:rPr>
          <w:rFonts w:asciiTheme="minorHAnsi" w:hAnsiTheme="minorHAnsi" w:cstheme="minorHAnsi"/>
          <w:iCs/>
          <w:szCs w:val="20"/>
          <w:lang w:val="en-GB"/>
        </w:rPr>
        <w:t xml:space="preserve"> be held </w:t>
      </w:r>
      <w:r w:rsidR="00A7568B" w:rsidRPr="00DF2CA5">
        <w:rPr>
          <w:rFonts w:asciiTheme="minorHAnsi" w:hAnsiTheme="minorHAnsi" w:cstheme="minorHAnsi"/>
          <w:iCs/>
          <w:szCs w:val="20"/>
          <w:lang w:val="en-GB"/>
        </w:rPr>
        <w:t>shortly thereafter and successful applican</w:t>
      </w:r>
      <w:r w:rsidR="00BC0074" w:rsidRPr="00DF2CA5">
        <w:rPr>
          <w:rFonts w:asciiTheme="minorHAnsi" w:hAnsiTheme="minorHAnsi" w:cstheme="minorHAnsi"/>
          <w:iCs/>
          <w:szCs w:val="20"/>
          <w:lang w:val="en-GB"/>
        </w:rPr>
        <w:t xml:space="preserve">ts will perform at a dedicated </w:t>
      </w:r>
      <w:proofErr w:type="spellStart"/>
      <w:r w:rsidR="00BC0074" w:rsidRPr="00DF2CA5">
        <w:rPr>
          <w:rFonts w:asciiTheme="minorHAnsi" w:hAnsiTheme="minorHAnsi" w:cstheme="minorHAnsi"/>
          <w:iCs/>
          <w:szCs w:val="20"/>
          <w:lang w:val="en-GB"/>
        </w:rPr>
        <w:t>Medwards</w:t>
      </w:r>
      <w:proofErr w:type="spellEnd"/>
      <w:r w:rsidR="00BC0074" w:rsidRPr="00DF2CA5">
        <w:rPr>
          <w:rFonts w:asciiTheme="minorHAnsi" w:hAnsiTheme="minorHAnsi" w:cstheme="minorHAnsi"/>
          <w:iCs/>
          <w:szCs w:val="20"/>
          <w:lang w:val="en-GB"/>
        </w:rPr>
        <w:t xml:space="preserve"> Monday recital </w:t>
      </w:r>
      <w:r w:rsidR="00A7568B" w:rsidRPr="00DF2CA5">
        <w:rPr>
          <w:rFonts w:asciiTheme="minorHAnsi" w:hAnsiTheme="minorHAnsi" w:cstheme="minorHAnsi"/>
          <w:iCs/>
          <w:szCs w:val="20"/>
          <w:lang w:val="en-GB"/>
        </w:rPr>
        <w:t xml:space="preserve">on </w:t>
      </w:r>
      <w:r w:rsidR="00BC0074" w:rsidRPr="00DF2CA5">
        <w:rPr>
          <w:rFonts w:asciiTheme="minorHAnsi" w:hAnsiTheme="minorHAnsi" w:cstheme="minorHAnsi"/>
          <w:b/>
          <w:iCs/>
          <w:szCs w:val="20"/>
          <w:lang w:val="en-GB"/>
        </w:rPr>
        <w:t>Monday 13</w:t>
      </w:r>
      <w:r w:rsidR="00A7568B" w:rsidRPr="00DF2CA5">
        <w:rPr>
          <w:rFonts w:asciiTheme="minorHAnsi" w:hAnsiTheme="minorHAnsi" w:cstheme="minorHAnsi"/>
          <w:b/>
          <w:iCs/>
          <w:szCs w:val="20"/>
          <w:lang w:val="en-GB"/>
        </w:rPr>
        <w:t xml:space="preserve"> </w:t>
      </w:r>
      <w:r w:rsidR="00BC0074" w:rsidRPr="00DF2CA5">
        <w:rPr>
          <w:rFonts w:asciiTheme="minorHAnsi" w:hAnsiTheme="minorHAnsi" w:cstheme="minorHAnsi"/>
          <w:b/>
          <w:iCs/>
          <w:szCs w:val="20"/>
          <w:lang w:val="en-GB"/>
        </w:rPr>
        <w:t>May 2019</w:t>
      </w:r>
      <w:r w:rsidR="00A7568B" w:rsidRPr="00DF2CA5">
        <w:rPr>
          <w:rFonts w:asciiTheme="minorHAnsi" w:hAnsiTheme="minorHAnsi" w:cstheme="minorHAnsi"/>
          <w:b/>
          <w:iCs/>
          <w:szCs w:val="20"/>
          <w:lang w:val="en-GB"/>
        </w:rPr>
        <w:t>.</w:t>
      </w:r>
    </w:p>
    <w:p w14:paraId="74046713" w14:textId="77777777" w:rsidR="00A7568B" w:rsidRPr="00DF2CA5" w:rsidRDefault="00A7568B" w:rsidP="00A7568B">
      <w:pPr>
        <w:rPr>
          <w:rFonts w:asciiTheme="minorHAnsi" w:hAnsiTheme="minorHAnsi" w:cstheme="minorHAnsi"/>
          <w:b/>
          <w:iCs/>
          <w:szCs w:val="20"/>
          <w:lang w:val="en-GB"/>
        </w:rPr>
      </w:pPr>
    </w:p>
    <w:p w14:paraId="4DF3B9E8" w14:textId="356222FC" w:rsidR="00260C07" w:rsidRPr="00DF2CA5" w:rsidRDefault="00260C07" w:rsidP="00A7568B">
      <w:pPr>
        <w:rPr>
          <w:rFonts w:asciiTheme="minorHAnsi" w:hAnsiTheme="minorHAnsi" w:cstheme="minorHAnsi"/>
          <w:iCs/>
          <w:szCs w:val="20"/>
          <w:lang w:val="en-GB"/>
        </w:rPr>
      </w:pPr>
      <w:r w:rsidRPr="00DF2CA5">
        <w:rPr>
          <w:rFonts w:asciiTheme="minorHAnsi" w:hAnsiTheme="minorHAnsi" w:cstheme="minorHAnsi"/>
          <w:lang w:val="en-GB"/>
        </w:rPr>
        <w:t xml:space="preserve">If you have any questions about the procedure for the Music Scholarship Competition, please contact </w:t>
      </w:r>
      <w:r w:rsidR="00443A82" w:rsidRPr="00DF2CA5">
        <w:rPr>
          <w:rFonts w:asciiTheme="minorHAnsi" w:hAnsiTheme="minorHAnsi" w:cstheme="minorHAnsi"/>
          <w:lang w:val="en-GB"/>
        </w:rPr>
        <w:t xml:space="preserve">Dr </w:t>
      </w:r>
      <w:r w:rsidR="00BC0074" w:rsidRPr="00DF2CA5">
        <w:rPr>
          <w:rFonts w:asciiTheme="minorHAnsi" w:hAnsiTheme="minorHAnsi" w:cstheme="minorHAnsi"/>
          <w:lang w:val="en-GB"/>
        </w:rPr>
        <w:t>Ewan Campbell</w:t>
      </w:r>
      <w:r w:rsidR="00443A82" w:rsidRPr="00DF2CA5">
        <w:rPr>
          <w:rFonts w:asciiTheme="minorHAnsi" w:hAnsiTheme="minorHAnsi" w:cstheme="minorHAnsi"/>
          <w:lang w:val="en-GB"/>
        </w:rPr>
        <w:t>,</w:t>
      </w:r>
      <w:r w:rsidRPr="00DF2CA5">
        <w:rPr>
          <w:rFonts w:asciiTheme="minorHAnsi" w:hAnsiTheme="minorHAnsi" w:cstheme="minorHAnsi"/>
          <w:lang w:val="en-GB"/>
        </w:rPr>
        <w:t xml:space="preserve"> Director of Music for Murray Edwards College (</w:t>
      </w:r>
      <w:hyperlink r:id="rId7" w:history="1">
        <w:r w:rsidR="00E77DA9" w:rsidRPr="00FB1282">
          <w:rPr>
            <w:rStyle w:val="Hyperlink"/>
            <w:rFonts w:asciiTheme="minorHAnsi" w:hAnsiTheme="minorHAnsi" w:cstheme="minorHAnsi"/>
            <w:iCs/>
            <w:lang w:val="en-GB"/>
          </w:rPr>
          <w:t>eahc2@cam.ac.uk</w:t>
        </w:r>
      </w:hyperlink>
      <w:r w:rsidRPr="00DF2CA5">
        <w:rPr>
          <w:rFonts w:asciiTheme="minorHAnsi" w:hAnsiTheme="minorHAnsi" w:cstheme="minorHAnsi"/>
          <w:lang w:val="en-GB"/>
        </w:rPr>
        <w:t xml:space="preserve">). </w:t>
      </w:r>
    </w:p>
    <w:sectPr w:rsidR="00260C07" w:rsidRPr="00DF2CA5" w:rsidSect="00DF2CA5">
      <w:headerReference w:type="first" r:id="rId8"/>
      <w:pgSz w:w="11907" w:h="16840" w:code="9"/>
      <w:pgMar w:top="1134" w:right="1440" w:bottom="851" w:left="144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9CB1B" w14:textId="77777777" w:rsidR="00BA7C80" w:rsidRDefault="00BA7C80" w:rsidP="00032AB0">
      <w:r>
        <w:separator/>
      </w:r>
    </w:p>
  </w:endnote>
  <w:endnote w:type="continuationSeparator" w:id="0">
    <w:p w14:paraId="4D21E06A" w14:textId="77777777" w:rsidR="00BA7C80" w:rsidRDefault="00BA7C80" w:rsidP="0003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7112E" w14:textId="77777777" w:rsidR="00BA7C80" w:rsidRDefault="00BA7C80" w:rsidP="00032AB0">
      <w:r>
        <w:separator/>
      </w:r>
    </w:p>
  </w:footnote>
  <w:footnote w:type="continuationSeparator" w:id="0">
    <w:p w14:paraId="6B2C4666" w14:textId="77777777" w:rsidR="00BA7C80" w:rsidRDefault="00BA7C80" w:rsidP="00032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0" w:type="dxa"/>
      <w:tblInd w:w="-372" w:type="dxa"/>
      <w:tblLayout w:type="fixed"/>
      <w:tblLook w:val="0000" w:firstRow="0" w:lastRow="0" w:firstColumn="0" w:lastColumn="0" w:noHBand="0" w:noVBand="0"/>
    </w:tblPr>
    <w:tblGrid>
      <w:gridCol w:w="5442"/>
      <w:gridCol w:w="4878"/>
    </w:tblGrid>
    <w:tr w:rsidR="00DF2CA5" w:rsidRPr="00C9203D" w14:paraId="3EED5186" w14:textId="77777777" w:rsidTr="003677BC">
      <w:trPr>
        <w:cantSplit/>
      </w:trPr>
      <w:tc>
        <w:tcPr>
          <w:tcW w:w="5442" w:type="dxa"/>
        </w:tcPr>
        <w:p w14:paraId="1E67C2D1" w14:textId="77777777" w:rsidR="00DF2CA5" w:rsidRDefault="00DF2CA5" w:rsidP="00DF2CA5">
          <w:pPr>
            <w:pStyle w:val="Header"/>
            <w:tabs>
              <w:tab w:val="left" w:pos="3105"/>
            </w:tabs>
          </w:pPr>
          <w:r>
            <w:rPr>
              <w:noProof/>
              <w:lang w:val="en-GB" w:eastAsia="en-GB"/>
            </w:rPr>
            <w:drawing>
              <wp:inline distT="0" distB="0" distL="0" distR="0" wp14:anchorId="315D5AFF" wp14:editId="6578AFE4">
                <wp:extent cx="2519172" cy="74828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C-UofC logo80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9172" cy="7482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8" w:type="dxa"/>
        </w:tcPr>
        <w:p w14:paraId="74756C38" w14:textId="77777777" w:rsidR="00DF2CA5" w:rsidRPr="00DF2CA5" w:rsidRDefault="00DF2CA5" w:rsidP="00DF2CA5">
          <w:pPr>
            <w:ind w:right="-113"/>
            <w:jc w:val="right"/>
            <w:rPr>
              <w:rFonts w:asciiTheme="minorHAnsi" w:hAnsiTheme="minorHAnsi" w:cstheme="minorHAnsi"/>
              <w:b/>
              <w:sz w:val="36"/>
              <w:szCs w:val="36"/>
            </w:rPr>
          </w:pPr>
          <w:r w:rsidRPr="00DF2CA5">
            <w:rPr>
              <w:rFonts w:asciiTheme="minorHAnsi" w:hAnsiTheme="minorHAnsi" w:cstheme="minorHAnsi"/>
              <w:b/>
              <w:sz w:val="36"/>
              <w:szCs w:val="36"/>
            </w:rPr>
            <w:t>Music Scholarship Competition</w:t>
          </w:r>
        </w:p>
        <w:p w14:paraId="0DA99CB4" w14:textId="071406B7" w:rsidR="00DF2CA5" w:rsidRPr="00DF2CA5" w:rsidRDefault="00DF2CA5" w:rsidP="00DF2CA5">
          <w:pPr>
            <w:ind w:right="-113"/>
            <w:jc w:val="right"/>
            <w:rPr>
              <w:rFonts w:asciiTheme="minorHAnsi" w:hAnsiTheme="minorHAnsi" w:cstheme="minorHAnsi"/>
              <w:b/>
              <w:sz w:val="36"/>
              <w:szCs w:val="36"/>
            </w:rPr>
          </w:pPr>
          <w:r w:rsidRPr="00DF2CA5">
            <w:rPr>
              <w:rFonts w:asciiTheme="minorHAnsi" w:hAnsiTheme="minorHAnsi" w:cstheme="minorHAnsi"/>
              <w:b/>
              <w:sz w:val="36"/>
              <w:szCs w:val="36"/>
            </w:rPr>
            <w:t>2018-19</w:t>
          </w:r>
        </w:p>
      </w:tc>
    </w:tr>
  </w:tbl>
  <w:p w14:paraId="4EB41761" w14:textId="77777777" w:rsidR="00DF2CA5" w:rsidRDefault="00DF2C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1A"/>
    <w:rsid w:val="00032AB0"/>
    <w:rsid w:val="00260C07"/>
    <w:rsid w:val="002B41C7"/>
    <w:rsid w:val="00406DDB"/>
    <w:rsid w:val="00443A82"/>
    <w:rsid w:val="00583D74"/>
    <w:rsid w:val="005914D1"/>
    <w:rsid w:val="005C3D1A"/>
    <w:rsid w:val="005D4C30"/>
    <w:rsid w:val="00643535"/>
    <w:rsid w:val="006E1B14"/>
    <w:rsid w:val="0080648A"/>
    <w:rsid w:val="00826444"/>
    <w:rsid w:val="00984333"/>
    <w:rsid w:val="009D083C"/>
    <w:rsid w:val="009E2958"/>
    <w:rsid w:val="00A7568B"/>
    <w:rsid w:val="00B347F6"/>
    <w:rsid w:val="00B70DAF"/>
    <w:rsid w:val="00BA4496"/>
    <w:rsid w:val="00BA4CCF"/>
    <w:rsid w:val="00BA7C80"/>
    <w:rsid w:val="00BC0074"/>
    <w:rsid w:val="00BF3D6A"/>
    <w:rsid w:val="00C04300"/>
    <w:rsid w:val="00CB2398"/>
    <w:rsid w:val="00CD7986"/>
    <w:rsid w:val="00DF2CA5"/>
    <w:rsid w:val="00E77DA9"/>
    <w:rsid w:val="00F35EAB"/>
    <w:rsid w:val="00F433EE"/>
    <w:rsid w:val="00F7285F"/>
    <w:rsid w:val="00F8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E9411A"/>
  <w15:docId w15:val="{E2B42C9D-4195-4F8B-BD78-2575E11F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CCCCCC"/>
      <w:jc w:val="center"/>
      <w:outlineLvl w:val="0"/>
    </w:pPr>
    <w:rPr>
      <w:rFonts w:ascii="Garamond" w:hAnsi="Garamond"/>
      <w:b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Garamond" w:hAnsi="Garamond"/>
      <w:iCs/>
      <w:sz w:val="28"/>
      <w:szCs w:val="20"/>
    </w:rPr>
  </w:style>
  <w:style w:type="paragraph" w:styleId="Header">
    <w:name w:val="header"/>
    <w:basedOn w:val="Normal"/>
    <w:link w:val="HeaderChar"/>
    <w:unhideWhenUsed/>
    <w:rsid w:val="00032A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32AB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2A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2AB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F2C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hc2@cam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9AC8-B70C-4818-A0AC-539EFC7F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Hall Music Scholarship Competition:</vt:lpstr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Hall Music Scholarship Competition:</dc:title>
  <dc:creator>Horace</dc:creator>
  <cp:lastModifiedBy>Lexie Hoskins</cp:lastModifiedBy>
  <cp:revision>2</cp:revision>
  <cp:lastPrinted>2011-01-24T15:30:00Z</cp:lastPrinted>
  <dcterms:created xsi:type="dcterms:W3CDTF">2019-04-03T11:55:00Z</dcterms:created>
  <dcterms:modified xsi:type="dcterms:W3CDTF">2019-04-03T11:55:00Z</dcterms:modified>
</cp:coreProperties>
</file>